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403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Theme="minorEastAsia" w:hAnsi="Times New Roman" w:cs="Times New Roman"/>
          <w:bCs/>
          <w:spacing w:val="-9"/>
          <w:lang w:eastAsia="pl-PL"/>
        </w:rPr>
        <w:t>Za</w:t>
      </w:r>
      <w:r w:rsidRPr="009D188D">
        <w:rPr>
          <w:rFonts w:ascii="Times New Roman" w:eastAsia="Times New Roman" w:hAnsi="Times New Roman" w:cs="Times New Roman"/>
          <w:bCs/>
          <w:spacing w:val="-9"/>
          <w:lang w:eastAsia="pl-PL"/>
        </w:rPr>
        <w:t xml:space="preserve">łącznik nr 1 do Zarządzenia </w:t>
      </w: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Nr …/2015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="Times New Roman" w:hAnsi="Times New Roman" w:cs="Times New Roman"/>
          <w:bCs/>
          <w:spacing w:val="-11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 xml:space="preserve">Prezesa Agencji Oceny Technologii Medycznych  i Taryfikacji  </w:t>
      </w:r>
    </w:p>
    <w:p w:rsidR="00A82C21" w:rsidRPr="009D188D" w:rsidRDefault="00A82C21" w:rsidP="00A82C21">
      <w:pPr>
        <w:widowControl w:val="0"/>
        <w:shd w:val="clear" w:color="auto" w:fill="FFFFFF"/>
        <w:autoSpaceDE w:val="0"/>
        <w:autoSpaceDN w:val="0"/>
        <w:adjustRightInd w:val="0"/>
        <w:spacing w:after="0" w:line="223" w:lineRule="exact"/>
        <w:ind w:left="4956" w:right="119"/>
        <w:rPr>
          <w:rFonts w:ascii="Times New Roman" w:eastAsiaTheme="minorEastAsia" w:hAnsi="Times New Roman" w:cs="Times New Roman"/>
          <w:sz w:val="20"/>
          <w:szCs w:val="20"/>
          <w:lang w:eastAsia="pl-PL"/>
        </w:rPr>
      </w:pPr>
      <w:r w:rsidRPr="009D188D">
        <w:rPr>
          <w:rFonts w:ascii="Times New Roman" w:eastAsia="Times New Roman" w:hAnsi="Times New Roman" w:cs="Times New Roman"/>
          <w:bCs/>
          <w:spacing w:val="-11"/>
          <w:lang w:eastAsia="pl-PL"/>
        </w:rPr>
        <w:t>z dnia 2 stycznia 2015 r.</w:t>
      </w:r>
    </w:p>
    <w:p w:rsidR="00A82C21" w:rsidRPr="00B5502B" w:rsidRDefault="00A82C21" w:rsidP="00A82C21">
      <w:pPr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b/>
          <w:sz w:val="24"/>
          <w:szCs w:val="24"/>
          <w:lang w:eastAsia="ar-SA"/>
        </w:rPr>
        <w:t>    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Formularz zgłaszania uwag do </w:t>
      </w:r>
    </w:p>
    <w:p w:rsidR="00A82C21" w:rsidRPr="00B5502B" w:rsidRDefault="00A82C21" w:rsidP="00A82C21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analizy weryfikacyjnej Agencji Oceny Technologii Medycznych </w:t>
      </w:r>
      <w:r>
        <w:rPr>
          <w:rFonts w:ascii="Arial" w:eastAsia="Times New Roman" w:hAnsi="Arial" w:cs="Arial"/>
          <w:b/>
          <w:sz w:val="24"/>
          <w:szCs w:val="24"/>
          <w:lang w:eastAsia="ar-SA"/>
        </w:rPr>
        <w:t>i Taryfikacji</w:t>
      </w:r>
    </w:p>
    <w:p w:rsidR="00A82C21" w:rsidRPr="00B5502B" w:rsidRDefault="00A82C21" w:rsidP="00A82C21">
      <w:pPr>
        <w:suppressAutoHyphens/>
        <w:spacing w:after="12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i 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1"/>
      </w: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55"/>
        <w:gridCol w:w="8231"/>
      </w:tblGrid>
      <w:tr w:rsidR="00A82C21" w:rsidRPr="00B5502B" w:rsidTr="00C6093D">
        <w:trPr>
          <w:trHeight w:val="419"/>
          <w:jc w:val="center"/>
        </w:trPr>
        <w:tc>
          <w:tcPr>
            <w:tcW w:w="11170" w:type="dxa"/>
            <w:gridSpan w:val="2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 xml:space="preserve">Formularz zgłaszania uwag do analizy weryfikacyjnej </w:t>
            </w:r>
            <w:proofErr w:type="spellStart"/>
            <w:r w:rsidRPr="00B5502B"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AOTM</w:t>
            </w:r>
            <w:r>
              <w:rPr>
                <w:rFonts w:ascii="Arial" w:eastAsia="Calibri" w:hAnsi="Arial" w:cs="Arial"/>
                <w:b/>
                <w:sz w:val="24"/>
                <w:szCs w:val="24"/>
                <w:lang w:eastAsia="ar-SA"/>
              </w:rPr>
              <w:t>iT</w:t>
            </w:r>
            <w:proofErr w:type="spellEnd"/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: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Numer:</w:t>
            </w:r>
          </w:p>
        </w:tc>
        <w:tc>
          <w:tcPr>
            <w:tcW w:w="10262" w:type="dxa"/>
            <w:vAlign w:val="center"/>
          </w:tcPr>
          <w:p w:rsidR="00A82C21" w:rsidRPr="00B5502B" w:rsidRDefault="00875EB5" w:rsidP="00EF34A7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AOTMiT-OT-435</w:t>
            </w:r>
            <w:r w:rsidR="00EF34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0</w:t>
            </w:r>
            <w:r w:rsidR="00976816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-</w:t>
            </w:r>
            <w:r w:rsidR="00EF34A7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2</w:t>
            </w:r>
            <w:r w:rsidR="00DB395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4</w:t>
            </w:r>
            <w:r w:rsidR="00C7010D" w:rsidRPr="00C7010D"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/201</w:t>
            </w:r>
            <w:r>
              <w:rPr>
                <w:rFonts w:ascii="Arial" w:eastAsia="Times New Roman" w:hAnsi="Arial" w:cs="Arial"/>
                <w:sz w:val="24"/>
                <w:szCs w:val="24"/>
                <w:lang w:eastAsia="ar-SA"/>
              </w:rPr>
              <w:t>5</w:t>
            </w:r>
          </w:p>
        </w:tc>
      </w:tr>
      <w:tr w:rsidR="00A82C21" w:rsidRPr="00B5502B" w:rsidTr="00976816">
        <w:trPr>
          <w:jc w:val="center"/>
        </w:trPr>
        <w:tc>
          <w:tcPr>
            <w:tcW w:w="908" w:type="dxa"/>
            <w:vAlign w:val="center"/>
          </w:tcPr>
          <w:p w:rsidR="00A82C21" w:rsidRPr="00B5502B" w:rsidRDefault="00A82C21" w:rsidP="00976816">
            <w:pPr>
              <w:tabs>
                <w:tab w:val="center" w:pos="4536"/>
                <w:tab w:val="right" w:pos="9072"/>
              </w:tabs>
              <w:suppressAutoHyphens/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Tytuł:</w:t>
            </w:r>
          </w:p>
        </w:tc>
        <w:tc>
          <w:tcPr>
            <w:tcW w:w="10262" w:type="dxa"/>
            <w:vAlign w:val="center"/>
          </w:tcPr>
          <w:p w:rsidR="00EF34A7" w:rsidRDefault="007548E4" w:rsidP="00EF34A7">
            <w:pPr>
              <w:spacing w:after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548E4">
              <w:rPr>
                <w:rFonts w:ascii="Arial" w:hAnsi="Arial" w:cs="Arial"/>
                <w:sz w:val="24"/>
                <w:szCs w:val="24"/>
              </w:rPr>
              <w:t>Wnioski o objęcie refundacją lek</w:t>
            </w:r>
            <w:r w:rsidR="004A7B11">
              <w:rPr>
                <w:rFonts w:ascii="Arial" w:hAnsi="Arial" w:cs="Arial"/>
                <w:sz w:val="24"/>
                <w:szCs w:val="24"/>
              </w:rPr>
              <w:t>u</w:t>
            </w:r>
            <w:r w:rsidRPr="007548E4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Start w:id="0" w:name="_GoBack"/>
            <w:proofErr w:type="spellStart"/>
            <w:r w:rsidR="00EF34A7">
              <w:rPr>
                <w:rFonts w:ascii="Arial" w:hAnsi="Arial" w:cs="Arial"/>
                <w:sz w:val="24"/>
                <w:szCs w:val="24"/>
              </w:rPr>
              <w:t>Adenuric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="00EF34A7">
              <w:rPr>
                <w:rFonts w:ascii="Arial" w:hAnsi="Arial" w:cs="Arial"/>
                <w:sz w:val="24"/>
                <w:szCs w:val="24"/>
              </w:rPr>
              <w:t>febuksostat</w:t>
            </w:r>
            <w:proofErr w:type="spellEnd"/>
            <w:r w:rsidRPr="007548E4">
              <w:rPr>
                <w:rFonts w:ascii="Arial" w:hAnsi="Arial" w:cs="Arial"/>
                <w:sz w:val="24"/>
                <w:szCs w:val="24"/>
              </w:rPr>
              <w:t>)</w:t>
            </w:r>
            <w:r w:rsidR="00EF34A7">
              <w:rPr>
                <w:rFonts w:ascii="Arial" w:hAnsi="Arial" w:cs="Arial"/>
                <w:sz w:val="24"/>
                <w:szCs w:val="24"/>
              </w:rPr>
              <w:t xml:space="preserve"> </w:t>
            </w:r>
            <w:bookmarkEnd w:id="0"/>
            <w:r w:rsidR="00EF34A7">
              <w:rPr>
                <w:rFonts w:ascii="Arial" w:hAnsi="Arial" w:cs="Arial"/>
                <w:sz w:val="24"/>
                <w:szCs w:val="24"/>
              </w:rPr>
              <w:t>we wskazaniach:</w:t>
            </w:r>
          </w:p>
          <w:p w:rsidR="00EF34A7" w:rsidRPr="00EF34A7" w:rsidRDefault="00EF34A7" w:rsidP="00EF34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A7">
              <w:rPr>
                <w:rFonts w:ascii="Arial" w:hAnsi="Arial" w:cs="Arial"/>
                <w:sz w:val="24"/>
                <w:szCs w:val="24"/>
              </w:rPr>
              <w:t xml:space="preserve">w leczeniu przewlekłej </w:t>
            </w:r>
            <w:proofErr w:type="spellStart"/>
            <w:r w:rsidRPr="00EF34A7">
              <w:rPr>
                <w:rFonts w:ascii="Arial" w:hAnsi="Arial" w:cs="Arial"/>
                <w:sz w:val="24"/>
                <w:szCs w:val="24"/>
              </w:rPr>
              <w:t>hiperurykemii</w:t>
            </w:r>
            <w:proofErr w:type="spellEnd"/>
            <w:r w:rsidRPr="00EF34A7">
              <w:rPr>
                <w:rFonts w:ascii="Arial" w:hAnsi="Arial" w:cs="Arial"/>
                <w:sz w:val="24"/>
                <w:szCs w:val="24"/>
              </w:rPr>
              <w:t xml:space="preserve"> w chorobach, w których wystąpiło już odkładanie się złogów moczanowych (w tym guzki dnawe i(lub) zapalenie stawów dnawe czynne lub w wywiadzie);</w:t>
            </w:r>
          </w:p>
          <w:p w:rsidR="00A82C21" w:rsidRPr="00EF34A7" w:rsidRDefault="00EF34A7" w:rsidP="00EF34A7">
            <w:pPr>
              <w:pStyle w:val="Akapitzlist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EF34A7">
              <w:rPr>
                <w:rFonts w:ascii="Arial" w:hAnsi="Arial" w:cs="Arial"/>
                <w:sz w:val="24"/>
                <w:szCs w:val="24"/>
              </w:rPr>
              <w:t xml:space="preserve">w zapobieganiu i leczeniu przewlekłej </w:t>
            </w:r>
            <w:proofErr w:type="spellStart"/>
            <w:r w:rsidRPr="00EF34A7">
              <w:rPr>
                <w:rFonts w:ascii="Arial" w:hAnsi="Arial" w:cs="Arial"/>
                <w:sz w:val="24"/>
                <w:szCs w:val="24"/>
              </w:rPr>
              <w:t>hiperurykemii</w:t>
            </w:r>
            <w:proofErr w:type="spellEnd"/>
            <w:r w:rsidRPr="00EF34A7">
              <w:rPr>
                <w:rFonts w:ascii="Arial" w:hAnsi="Arial" w:cs="Arial"/>
                <w:sz w:val="24"/>
                <w:szCs w:val="24"/>
              </w:rPr>
              <w:t xml:space="preserve"> u dorosłych pacjentów poddawanych chemioterapii z powodu nowotworów krwi z umiarkowanym do wysokiego ryzykiem wystąpienia zespołu rozpadu guza (ang. Tumor Lysis </w:t>
            </w:r>
            <w:proofErr w:type="spellStart"/>
            <w:r w:rsidRPr="00EF34A7">
              <w:rPr>
                <w:rFonts w:ascii="Arial" w:hAnsi="Arial" w:cs="Arial"/>
                <w:sz w:val="24"/>
                <w:szCs w:val="24"/>
              </w:rPr>
              <w:t>Syndrome</w:t>
            </w:r>
            <w:proofErr w:type="spellEnd"/>
            <w:r w:rsidRPr="00EF34A7">
              <w:rPr>
                <w:rFonts w:ascii="Arial" w:hAnsi="Arial" w:cs="Arial"/>
                <w:sz w:val="24"/>
                <w:szCs w:val="24"/>
              </w:rPr>
              <w:t xml:space="preserve"> – TLS).</w:t>
            </w:r>
          </w:p>
        </w:tc>
      </w:tr>
    </w:tbl>
    <w:p w:rsidR="00A82C21" w:rsidRPr="00B5502B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4"/>
          <w:szCs w:val="24"/>
          <w:lang w:eastAsia="ar-SA"/>
        </w:rPr>
      </w:pPr>
    </w:p>
    <w:p w:rsidR="00A82C21" w:rsidRPr="00F53CEA" w:rsidRDefault="00A82C21" w:rsidP="00A82C21">
      <w:pPr>
        <w:suppressAutoHyphens/>
        <w:spacing w:before="6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Uwagi (pkt. 2) wraz z wypełnioną i własnoręcznie podpisaną Deklaracją Konfliktu Interesów (pkt. 1) należy złożyć w siedzibie Agencji Oceny Technologii Medycznych i Taryfikacji,  ul. I. Krasickiego 26, 02-611 Warszawa, bądź przesłać przesyłką kurierską lub pocztową na adres siedziby Agencji.</w:t>
      </w:r>
    </w:p>
    <w:p w:rsidR="00A82C21" w:rsidRPr="00C32ACB" w:rsidRDefault="00A82C21" w:rsidP="00C32ACB">
      <w:pPr>
        <w:suppressAutoHyphens/>
        <w:spacing w:before="120"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Uwagi można zgłaszać w terminie 7 dni od dnia opublikowania analiz w Biuletynie Informacji Publicznej (BIP). Uwagi dostarczone do siedziby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i/>
          <w:sz w:val="20"/>
          <w:szCs w:val="20"/>
          <w:lang w:eastAsia="ar-SA"/>
        </w:rPr>
        <w:t xml:space="preserve"> po upływie tego terminu nie będą rozpatrywane.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 xml:space="preserve">UWAGA! Zgłoszone uwagi i deklaracja konfliktu interesów będą publikowane w BIP </w:t>
      </w:r>
      <w:proofErr w:type="spellStart"/>
      <w:r w:rsidRPr="00F53CEA">
        <w:rPr>
          <w:rFonts w:ascii="Arial" w:eastAsia="Times New Roman" w:hAnsi="Arial" w:cs="Arial"/>
          <w:i/>
          <w:sz w:val="20"/>
          <w:szCs w:val="20"/>
          <w:u w:val="single"/>
          <w:lang w:eastAsia="ar-SA"/>
        </w:rPr>
        <w:t>AOTMiT</w:t>
      </w:r>
      <w:proofErr w:type="spellEnd"/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ar-SA"/>
        </w:rPr>
        <w:footnoteReference w:id="2"/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.</w:t>
      </w:r>
    </w:p>
    <w:p w:rsidR="00A82C21" w:rsidRPr="00F53CEA" w:rsidRDefault="00A82C21" w:rsidP="00A82C21">
      <w:pPr>
        <w:suppressAutoHyphens/>
        <w:spacing w:before="120" w:after="0" w:line="240" w:lineRule="auto"/>
        <w:jc w:val="center"/>
        <w:rPr>
          <w:rFonts w:ascii="Arial" w:eastAsia="Times New Roman" w:hAnsi="Arial" w:cs="Arial"/>
          <w:sz w:val="20"/>
          <w:szCs w:val="20"/>
          <w:lang w:eastAsia="ar-SA"/>
        </w:rPr>
      </w:pPr>
    </w:p>
    <w:p w:rsidR="00A82C21" w:rsidRPr="00F53CEA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Deklaracja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o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konflik</w:t>
      </w:r>
      <w:r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cie </w:t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interesów (DKI)</w:t>
      </w:r>
      <w:r w:rsidRPr="00F53CEA">
        <w:rPr>
          <w:rFonts w:ascii="Arial" w:eastAsia="Times New Roman" w:hAnsi="Arial" w:cs="Arial"/>
          <w:b/>
          <w:sz w:val="20"/>
          <w:szCs w:val="20"/>
          <w:vertAlign w:val="superscript"/>
          <w:lang w:eastAsia="ar-SA"/>
        </w:rPr>
        <w:footnoteReference w:id="3"/>
      </w: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 xml:space="preserve"> 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>– do wypełnienia w przypadku uwag do analizy weryfikacyjnej</w:t>
      </w:r>
    </w:p>
    <w:p w:rsidR="00A82C21" w:rsidRPr="00F53CEA" w:rsidRDefault="00A82C21" w:rsidP="00A82C21">
      <w:pPr>
        <w:tabs>
          <w:tab w:val="left" w:pos="284"/>
        </w:tabs>
        <w:suppressAutoHyphens/>
        <w:spacing w:after="60" w:line="240" w:lineRule="auto"/>
        <w:ind w:left="284"/>
        <w:contextualSpacing/>
        <w:rPr>
          <w:rFonts w:ascii="Arial" w:eastAsia="Times New Roman" w:hAnsi="Arial" w:cs="Arial"/>
          <w:b/>
          <w:sz w:val="20"/>
          <w:szCs w:val="20"/>
          <w:lang w:eastAsia="ar-SA"/>
        </w:rPr>
      </w:pPr>
    </w:p>
    <w:p w:rsidR="00A82C21" w:rsidRPr="00F53CEA" w:rsidRDefault="00A82C21" w:rsidP="00A82C21">
      <w:pPr>
        <w:tabs>
          <w:tab w:val="num" w:pos="491"/>
        </w:tabs>
        <w:suppressAutoHyphens/>
        <w:spacing w:after="120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b/>
          <w:sz w:val="20"/>
          <w:szCs w:val="20"/>
          <w:lang w:eastAsia="ar-SA"/>
        </w:rPr>
        <w:t>Imię i nazwisko osoby składającej DKI dotyczącej złożenia uwag do upublicznionej analizy weryfikacyjnej:</w:t>
      </w:r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………………………………………………………………………....................................</w:t>
      </w:r>
      <w:r>
        <w:rPr>
          <w:rFonts w:ascii="Arial" w:eastAsia="Times New Roman" w:hAnsi="Arial" w:cs="Arial"/>
          <w:sz w:val="20"/>
          <w:szCs w:val="20"/>
          <w:lang w:eastAsia="ar-SA"/>
        </w:rPr>
        <w:t>.............................</w:t>
      </w:r>
    </w:p>
    <w:p w:rsidR="00A82C21" w:rsidRPr="00F53CEA" w:rsidRDefault="00A82C21" w:rsidP="00A82C21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F53CEA">
        <w:rPr>
          <w:rFonts w:ascii="Arial" w:eastAsia="Times New Roman" w:hAnsi="Arial" w:cs="Arial"/>
          <w:sz w:val="20"/>
          <w:szCs w:val="20"/>
          <w:lang w:eastAsia="ar-SA"/>
        </w:rPr>
        <w:t>Dotyczy wniosku/ów będącego/</w:t>
      </w:r>
      <w:proofErr w:type="spellStart"/>
      <w:r w:rsidRPr="00F53CEA">
        <w:rPr>
          <w:rFonts w:ascii="Arial" w:eastAsia="Times New Roman" w:hAnsi="Arial" w:cs="Arial"/>
          <w:sz w:val="20"/>
          <w:szCs w:val="20"/>
          <w:lang w:eastAsia="ar-SA"/>
        </w:rPr>
        <w:t>ych</w:t>
      </w:r>
      <w:proofErr w:type="spellEnd"/>
      <w:r w:rsidRPr="00F53CEA">
        <w:rPr>
          <w:rFonts w:ascii="Arial" w:eastAsia="Times New Roman" w:hAnsi="Arial" w:cs="Arial"/>
          <w:sz w:val="20"/>
          <w:szCs w:val="20"/>
          <w:lang w:eastAsia="ar-SA"/>
        </w:rPr>
        <w:t xml:space="preserve"> przedmiotem obrad Rady Przejrzystości: ……………………………………</w:t>
      </w:r>
      <w:bookmarkStart w:id="1" w:name="_Ref178593449"/>
      <w:r>
        <w:rPr>
          <w:rFonts w:ascii="Arial" w:eastAsia="Times New Roman" w:hAnsi="Arial" w:cs="Arial"/>
          <w:sz w:val="20"/>
          <w:szCs w:val="20"/>
          <w:lang w:eastAsia="ar-SA"/>
        </w:rPr>
        <w:t>………………………………………………………………………………</w:t>
      </w:r>
    </w:p>
    <w:p w:rsidR="00A82C21" w:rsidRPr="00F53CEA" w:rsidRDefault="00A82C21" w:rsidP="00A82C21">
      <w:pPr>
        <w:tabs>
          <w:tab w:val="num" w:pos="491"/>
        </w:tabs>
        <w:spacing w:after="12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Czego dotyczy DKI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: </w:t>
      </w:r>
    </w:p>
    <w:tbl>
      <w:tblPr>
        <w:tblW w:w="11308" w:type="dxa"/>
        <w:tblLook w:val="04A0" w:firstRow="1" w:lastRow="0" w:firstColumn="1" w:lastColumn="0" w:noHBand="0" w:noVBand="1"/>
      </w:tblPr>
      <w:tblGrid>
        <w:gridCol w:w="250"/>
        <w:gridCol w:w="457"/>
        <w:gridCol w:w="10144"/>
        <w:gridCol w:w="457"/>
      </w:tblGrid>
      <w:tr w:rsidR="00A82C21" w:rsidRPr="00F53CEA" w:rsidTr="00C6093D">
        <w:trPr>
          <w:gridAfter w:val="1"/>
          <w:wAfter w:w="457" w:type="dxa"/>
          <w:trHeight w:hRule="exact" w:val="379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DB501E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b/>
                <w:sz w:val="20"/>
                <w:szCs w:val="20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12pt;height:12.75pt" o:ole="">
                  <v:imagedata r:id="rId11" o:title=""/>
                </v:shape>
                <w:control r:id="rId12" w:name="CheckBox18111111" w:shapeid="_x0000_i1043"/>
              </w:object>
            </w:r>
          </w:p>
        </w:tc>
        <w:tc>
          <w:tcPr>
            <w:tcW w:w="10601" w:type="dxa"/>
            <w:gridSpan w:val="2"/>
          </w:tcPr>
          <w:p w:rsidR="00A82C21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>Przygotowanie ekspertyzy/opracowania w formie pisemnej lub ustnej dla Rady Przejrzystości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 dotyczącego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 ……………………………………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</w:t>
            </w: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C6093D">
        <w:trPr>
          <w:trHeight w:hRule="exact" w:val="815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EF34A7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pict>
                <v:shape id="_x0000_i1027" type="#_x0000_t75" style="width:12pt;height:12.75pt">
                  <v:imagedata r:id="rId13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Złożenie uwag do upublicznionej analizy weryfikacyjnej ……………………………………………………………………………………………</w:t>
            </w:r>
          </w:p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A82C21" w:rsidRPr="00F53CEA" w:rsidTr="006748C8">
        <w:trPr>
          <w:trHeight w:hRule="exact" w:val="422"/>
        </w:trPr>
        <w:tc>
          <w:tcPr>
            <w:tcW w:w="250" w:type="dxa"/>
          </w:tcPr>
          <w:p w:rsidR="00A82C21" w:rsidRPr="00F53CEA" w:rsidRDefault="00A82C21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</w:rPr>
            </w:pPr>
          </w:p>
        </w:tc>
        <w:tc>
          <w:tcPr>
            <w:tcW w:w="457" w:type="dxa"/>
          </w:tcPr>
          <w:p w:rsidR="00A82C21" w:rsidRPr="00F53CEA" w:rsidRDefault="00EF34A7" w:rsidP="00C6093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trike/>
                <w:sz w:val="20"/>
                <w:szCs w:val="20"/>
              </w:rPr>
              <w:pict>
                <v:shape id="_x0000_i1028" type="#_x0000_t75" style="width:12pt;height:12.75pt">
                  <v:imagedata r:id="rId14" o:title=""/>
                </v:shape>
              </w:pict>
            </w:r>
          </w:p>
        </w:tc>
        <w:tc>
          <w:tcPr>
            <w:tcW w:w="10601" w:type="dxa"/>
            <w:gridSpan w:val="2"/>
          </w:tcPr>
          <w:p w:rsidR="00A82C21" w:rsidRPr="00F53CEA" w:rsidRDefault="00A82C21" w:rsidP="006748C8">
            <w:pPr>
              <w:widowControl w:val="0"/>
              <w:autoSpaceDE w:val="0"/>
              <w:autoSpaceDN w:val="0"/>
              <w:adjustRightInd w:val="0"/>
              <w:spacing w:after="120" w:line="360" w:lineRule="auto"/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</w:pPr>
            <w:r w:rsidRPr="00F53CEA">
              <w:rPr>
                <w:rFonts w:ascii="Arial" w:eastAsia="Times New Roman" w:hAnsi="Arial" w:cs="Arial"/>
                <w:strike/>
                <w:sz w:val="20"/>
                <w:szCs w:val="20"/>
                <w:lang w:eastAsia="pl-PL"/>
              </w:rPr>
              <w:t xml:space="preserve">Złożenie uwag w związku z upublicznionym porządkiem obrad Rady Przejrzystości w dniu </w:t>
            </w:r>
          </w:p>
        </w:tc>
      </w:tr>
    </w:tbl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tabs>
          <w:tab w:val="num" w:pos="491"/>
        </w:tabs>
        <w:spacing w:after="12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Oświadczam, że w stosunku do mnie mojego małżonka/mojej małżonki, mojego zstępnego lub wstępnego w linii prostej, osoby, z którą/osób, z którymi pozostaję we wspólnym pożyciu</w:t>
      </w:r>
      <w:r w:rsidRPr="00F53CEA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5"/>
      </w:r>
      <w:r w:rsidRPr="00F53CEA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5" type="#_x0000_t75" style="width:12pt;height:12.75pt" o:ole="">
            <v:imagedata r:id="rId15" o:title=""/>
          </v:shape>
          <w:control r:id="rId16" w:name="CheckBox181111221" w:shapeid="_x0000_i1045"/>
        </w:object>
      </w:r>
      <w:r w:rsidR="00A82C21" w:rsidRPr="00F53CEA">
        <w:rPr>
          <w:rFonts w:ascii="Arial" w:eastAsia="Times New Roman" w:hAnsi="Arial" w:cs="Arial"/>
          <w:sz w:val="20"/>
          <w:szCs w:val="20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nie 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284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49" type="#_x0000_t75" style="width:12pt;height:12.75pt" o:ole="">
            <v:imagedata r:id="rId17" o:title=""/>
          </v:shape>
          <w:control r:id="rId18" w:name="CheckBox181111222" w:shapeid="_x0000_i1049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93262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zachodzą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okoliczności określone  w art. 31s ust. 8 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ustawy  o świadczeniach opieki zdrowotnej finansowanych ze środków publicznych (</w:t>
      </w:r>
      <w:r w:rsidR="004A7B11" w:rsidRPr="004A7B11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Dz. U. z 2015, poz. 581</w:t>
      </w:r>
      <w:r w:rsidR="00A82C21" w:rsidRPr="00F53CEA">
        <w:rPr>
          <w:rFonts w:ascii="Arial" w:eastAsia="Times New Roman" w:hAnsi="Arial" w:cs="Arial"/>
          <w:i/>
          <w:iCs/>
          <w:spacing w:val="-9"/>
          <w:sz w:val="20"/>
          <w:szCs w:val="20"/>
          <w:lang w:eastAsia="pl-PL"/>
        </w:rPr>
        <w:t>.)</w: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>, tj.: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1" type="#_x0000_t75" style="width:12pt;height:12.75pt" o:ole="">
            <v:imagedata r:id="rId19" o:title=""/>
          </v:shape>
          <w:control r:id="rId20" w:name="CheckBox181111223" w:shapeid="_x0000_i1051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spółki handlowej lub przedstawiciela przedsiębiorcy prowadzącego działalność gospodarczą w zakresie wytwarzania  lub obrotu lekiem, środkiem spożywczym specjalnego przeznaczenia żywieniowego, wyrobem medycznym;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3" type="#_x0000_t75" style="width:12pt;height:12.75pt" o:ole="">
            <v:imagedata r:id="rId21" o:title=""/>
          </v:shape>
          <w:control r:id="rId22" w:name="CheckBox181111224" w:shapeid="_x0000_i1053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organu spółki handlowej lub przedstawiciela przedsiębiorcy prowadzącego działalność gospodarczą w zakresie doradztwa związanego z refundacją leków, środków spożywczym specjalnego przeznaczenia żywieniowego, wyrobów medycznych;</w:t>
      </w:r>
    </w:p>
    <w:p w:rsidR="00A82C21" w:rsidRPr="00F53CEA" w:rsidRDefault="00DB501E" w:rsidP="00A82C21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5" type="#_x0000_t75" style="width:12pt;height:12.75pt" o:ole="">
            <v:imagedata r:id="rId23" o:title=""/>
          </v:shape>
          <w:control r:id="rId24" w:name="CheckBox181111225" w:shapeid="_x0000_i1055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pełnienie funkcji członka organów spółdzielni, stowarzyszeń lub fundacji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medycznych;</w:t>
      </w:r>
    </w:p>
    <w:p w:rsidR="00A82C21" w:rsidRDefault="00DB501E" w:rsidP="00A82C21">
      <w:pPr>
        <w:widowControl w:val="0"/>
        <w:autoSpaceDE w:val="0"/>
        <w:autoSpaceDN w:val="0"/>
        <w:adjustRightInd w:val="0"/>
        <w:spacing w:after="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F53CEA">
        <w:rPr>
          <w:rFonts w:ascii="Arial" w:eastAsia="Times New Roman" w:hAnsi="Arial" w:cs="Arial"/>
          <w:sz w:val="20"/>
          <w:szCs w:val="20"/>
        </w:rPr>
        <w:object w:dxaOrig="225" w:dyaOrig="225">
          <v:shape id="_x0000_i1057" type="#_x0000_t75" style="width:12pt;height:12.75pt" o:ole="">
            <v:imagedata r:id="rId25" o:title=""/>
          </v:shape>
          <w:control r:id="rId26" w:name="CheckBox1811112251" w:shapeid="_x0000_i1057"/>
        </w:object>
      </w:r>
      <w:r w:rsidR="00A82C21" w:rsidRPr="00F53CEA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A82C21" w:rsidRPr="00F53CEA">
        <w:rPr>
          <w:rStyle w:val="txt-new"/>
          <w:rFonts w:ascii="Arial" w:hAnsi="Arial" w:cs="Arial"/>
          <w:sz w:val="20"/>
          <w:szCs w:val="20"/>
        </w:rPr>
        <w:t>posiadanie akcji lub udziałów w spółkach handlowych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medycznych, oraz udziałów w spółdzielniach prowadzących działalność gospodarczą w zakresie wytwarzania  lub obrotu lekiem, środkiem spożywczym specjalnego przeznaczenia żywieniowego, wyrobem medycznym lub działalność  gospodarczą w zakresie doradztwa związanego z refundacją leków, środków spożywczym specjalnego przeznaczenia żywieniowego, wyrobów medycznych.</w:t>
      </w:r>
    </w:p>
    <w:p w:rsidR="00953DA2" w:rsidRPr="004A7B11" w:rsidRDefault="00DB501E" w:rsidP="00953DA2">
      <w:pPr>
        <w:widowControl w:val="0"/>
        <w:autoSpaceDE w:val="0"/>
        <w:autoSpaceDN w:val="0"/>
        <w:adjustRightInd w:val="0"/>
        <w:spacing w:before="60" w:after="60" w:line="240" w:lineRule="auto"/>
        <w:ind w:left="567" w:hanging="283"/>
        <w:jc w:val="both"/>
        <w:rPr>
          <w:rStyle w:val="txt-new"/>
          <w:rFonts w:ascii="Arial" w:hAnsi="Arial" w:cs="Arial"/>
          <w:sz w:val="20"/>
          <w:szCs w:val="20"/>
        </w:rPr>
      </w:pPr>
      <w:r w:rsidRPr="00004304">
        <w:rPr>
          <w:rFonts w:ascii="Calibri" w:eastAsia="Times New Roman" w:hAnsi="Calibri" w:cs="Calibri"/>
          <w:sz w:val="24"/>
          <w:szCs w:val="24"/>
        </w:rPr>
        <w:object w:dxaOrig="225" w:dyaOrig="225">
          <v:shape id="_x0000_i1059" type="#_x0000_t75" style="width:12pt;height:12.75pt" o:ole="">
            <v:imagedata r:id="rId27" o:title=""/>
          </v:shape>
          <w:control r:id="rId28" w:name="CheckBox18111122511" w:shapeid="_x0000_i1059"/>
        </w:object>
      </w:r>
      <w:r w:rsidR="00953DA2" w:rsidRPr="00004304">
        <w:rPr>
          <w:rFonts w:ascii="Arial" w:eastAsia="Times New Roman" w:hAnsi="Arial" w:cs="Times New Roman"/>
          <w:lang w:eastAsia="pl-PL"/>
        </w:rPr>
        <w:t xml:space="preserve"> </w:t>
      </w:r>
      <w:r w:rsidR="00953DA2" w:rsidRPr="004A7B11">
        <w:rPr>
          <w:rStyle w:val="txt-new"/>
          <w:rFonts w:ascii="Arial" w:hAnsi="Arial" w:cs="Arial"/>
          <w:sz w:val="20"/>
          <w:szCs w:val="20"/>
        </w:rPr>
        <w:t>prowadzenie  działalności gospodarczej w zakresie wytwarzania  lub obrotu lekiem, środkiem spożywczym specjalnego przeznaczenia żywieniowego, wyrobem medycznym lub działalności  gospodarczej w zakresie doradztwa związanego z refundacją leków, środków spożywczym specjalnego przeznaczenia żywieniowego, wyrobów medycznych.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i/>
          <w:sz w:val="20"/>
          <w:szCs w:val="20"/>
          <w:lang w:eastAsia="pl-PL"/>
        </w:rPr>
        <w:t>Proszę podać szczegóły, które Pani/Pan uzna za niezbędne, oraz nazwy podmiotów, z którymi wiążą Panią/Pana (małżonka/małżonkę, zstępnych lub wstępnych w linii prostej lub osoby z którymi pozostaje Pan/Pani we wspólnym pożyciu) relacje powodujące konflikt interesów. Opis powinien być możliwie zwięzły.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F53CEA" w:rsidRDefault="00A82C21" w:rsidP="00A82C21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...................................................................................................................................................................</w:t>
      </w:r>
    </w:p>
    <w:p w:rsidR="00A82C21" w:rsidRPr="00953DA2" w:rsidRDefault="00A82C21" w:rsidP="00953DA2">
      <w:pPr>
        <w:widowControl w:val="0"/>
        <w:autoSpaceDE w:val="0"/>
        <w:autoSpaceDN w:val="0"/>
        <w:adjustRightInd w:val="0"/>
        <w:spacing w:after="120" w:line="36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</w:t>
      </w:r>
      <w:r w:rsidR="00953DA2">
        <w:rPr>
          <w:rFonts w:ascii="Arial" w:eastAsia="Times New Roman" w:hAnsi="Arial" w:cs="Arial"/>
          <w:sz w:val="20"/>
          <w:szCs w:val="20"/>
          <w:lang w:eastAsia="pl-PL"/>
        </w:rPr>
        <w:t xml:space="preserve">………………………………………………………………………………… 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</w:t>
      </w:r>
    </w:p>
    <w:p w:rsidR="00A82C21" w:rsidRPr="006748C8" w:rsidRDefault="00A82C21" w:rsidP="006748C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Cs/>
          <w:sz w:val="20"/>
          <w:szCs w:val="20"/>
          <w:lang w:eastAsia="pl-PL"/>
        </w:rPr>
        <w:t>Jestem świadoma/y odpowiedzialności karnej za złożenie fałszywego oświadczenia.</w:t>
      </w:r>
    </w:p>
    <w:p w:rsidR="00A82C21" w:rsidRPr="00F53CEA" w:rsidRDefault="00A82C21" w:rsidP="00A82C21">
      <w:pPr>
        <w:widowControl w:val="0"/>
        <w:shd w:val="clear" w:color="auto" w:fill="FFFFFF"/>
        <w:tabs>
          <w:tab w:val="left" w:leader="underscore" w:pos="4910"/>
        </w:tabs>
        <w:autoSpaceDE w:val="0"/>
        <w:autoSpaceDN w:val="0"/>
        <w:adjustRightInd w:val="0"/>
        <w:spacing w:before="480"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F53CEA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lastRenderedPageBreak/>
        <w:t>Data składania i podpis osoby składającej DKI</w:t>
      </w:r>
      <w:r w:rsidRPr="00F53CEA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………………………………………………………</w:t>
      </w:r>
    </w:p>
    <w:p w:rsidR="00A82C21" w:rsidRPr="00B5502B" w:rsidRDefault="006748C8" w:rsidP="006748C8">
      <w:pPr>
        <w:tabs>
          <w:tab w:val="num" w:pos="491"/>
        </w:tabs>
        <w:suppressAutoHyphens/>
        <w:spacing w:after="120" w:line="240" w:lineRule="auto"/>
        <w:rPr>
          <w:rFonts w:ascii="Arial" w:eastAsia="Times New Roman" w:hAnsi="Arial" w:cs="Arial"/>
          <w:b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  </w:t>
      </w:r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Uwagi do analizy weryfikacyjnej </w:t>
      </w:r>
      <w:proofErr w:type="spellStart"/>
      <w:r w:rsidR="00A82C21"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AOTM</w:t>
      </w:r>
      <w:r w:rsidR="00A82C21">
        <w:rPr>
          <w:rFonts w:ascii="Arial" w:eastAsia="Times New Roman" w:hAnsi="Arial" w:cs="Arial"/>
          <w:b/>
          <w:sz w:val="24"/>
          <w:szCs w:val="24"/>
          <w:lang w:eastAsia="ar-SA"/>
        </w:rPr>
        <w:t>iT</w:t>
      </w:r>
      <w:proofErr w:type="spellEnd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5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odnoszą się wniesione uwagi; nie dotyczy w przypadku uwag ogólnych.</w:t>
            </w:r>
          </w:p>
        </w:tc>
      </w:tr>
    </w:tbl>
    <w:p w:rsidR="00A82C21" w:rsidRPr="00B5502B" w:rsidRDefault="00A82C21" w:rsidP="00A82C21">
      <w:pPr>
        <w:numPr>
          <w:ilvl w:val="0"/>
          <w:numId w:val="1"/>
        </w:numPr>
        <w:tabs>
          <w:tab w:val="left" w:pos="284"/>
        </w:tabs>
        <w:suppressAutoHyphens/>
        <w:spacing w:before="240" w:after="60" w:line="240" w:lineRule="auto"/>
        <w:ind w:left="284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 wnioskodawcy</w:t>
      </w:r>
      <w:r w:rsidRPr="00B5502B">
        <w:rPr>
          <w:rFonts w:ascii="Arial" w:eastAsia="Times New Roman" w:hAnsi="Arial" w:cs="Arial"/>
          <w:b/>
          <w:sz w:val="24"/>
          <w:szCs w:val="24"/>
          <w:vertAlign w:val="superscript"/>
          <w:lang w:eastAsia="ar-SA"/>
        </w:rPr>
        <w:footnoteReference w:id="6"/>
      </w:r>
    </w:p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klinicznej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3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20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ekonomicznej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05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wpływu na budżet podmiotu zobowiązanego do finansowania świadczeń ze środków publicznych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334"/>
        <w:gridCol w:w="7852"/>
      </w:tblGrid>
      <w:tr w:rsidR="00A82C21" w:rsidRPr="00B5502B" w:rsidTr="00C6093D">
        <w:trPr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511"/>
          <w:jc w:val="center"/>
        </w:trPr>
        <w:tc>
          <w:tcPr>
            <w:tcW w:w="726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274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C32ACB" w:rsidTr="00C6093D">
        <w:trPr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C32AC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ar-SA"/>
              </w:rPr>
            </w:pPr>
            <w:r w:rsidRPr="00C32ACB">
              <w:rPr>
                <w:rFonts w:ascii="Arial" w:eastAsia="Times New Roman" w:hAnsi="Arial" w:cs="Arial"/>
                <w:sz w:val="16"/>
                <w:szCs w:val="16"/>
                <w:lang w:eastAsia="ar-SA"/>
              </w:rPr>
              <w:lastRenderedPageBreak/>
              <w:t>* Umożliwiający identyfikację fragmentu analizy, do którego odnosi się uwaga; nie dotyczy w przypadku uwag ogólnych.</w:t>
            </w:r>
          </w:p>
        </w:tc>
      </w:tr>
    </w:tbl>
    <w:p w:rsidR="00A82C21" w:rsidRPr="00B5502B" w:rsidRDefault="00A82C21" w:rsidP="00A82C21">
      <w:pPr>
        <w:numPr>
          <w:ilvl w:val="1"/>
          <w:numId w:val="1"/>
        </w:numPr>
        <w:suppressAutoHyphens/>
        <w:spacing w:after="120" w:line="240" w:lineRule="auto"/>
        <w:ind w:left="992" w:hanging="357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B5502B">
        <w:rPr>
          <w:rFonts w:ascii="Arial" w:eastAsia="Times New Roman" w:hAnsi="Arial" w:cs="Arial"/>
          <w:b/>
          <w:sz w:val="24"/>
          <w:szCs w:val="24"/>
          <w:lang w:eastAsia="ar-SA"/>
        </w:rPr>
        <w:t>Uwagi do analizy racjonalizacyjnej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1475"/>
        <w:gridCol w:w="7711"/>
      </w:tblGrid>
      <w:tr w:rsidR="00A82C21" w:rsidRPr="00B5502B" w:rsidTr="00C6093D">
        <w:trPr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Numer*</w:t>
            </w:r>
          </w:p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(rozdziału, tabeli, wykresu, strony)</w:t>
            </w: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b/>
                <w:sz w:val="24"/>
                <w:szCs w:val="24"/>
                <w:lang w:eastAsia="ar-SA"/>
              </w:rPr>
              <w:t>Uwagi</w:t>
            </w: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470"/>
          <w:jc w:val="center"/>
        </w:trPr>
        <w:tc>
          <w:tcPr>
            <w:tcW w:w="803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  <w:tc>
          <w:tcPr>
            <w:tcW w:w="4197" w:type="pct"/>
            <w:vAlign w:val="center"/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eastAsia="ar-SA"/>
              </w:rPr>
            </w:pPr>
          </w:p>
        </w:tc>
      </w:tr>
      <w:tr w:rsidR="00A82C21" w:rsidRPr="00B5502B" w:rsidTr="00C6093D">
        <w:trPr>
          <w:trHeight w:val="28"/>
          <w:jc w:val="center"/>
        </w:trPr>
        <w:tc>
          <w:tcPr>
            <w:tcW w:w="5000" w:type="pct"/>
            <w:gridSpan w:val="2"/>
            <w:tcBorders>
              <w:left w:val="nil"/>
              <w:bottom w:val="nil"/>
              <w:right w:val="nil"/>
            </w:tcBorders>
          </w:tcPr>
          <w:p w:rsidR="00A82C21" w:rsidRPr="00B5502B" w:rsidRDefault="00A82C21" w:rsidP="00C6093D">
            <w:pPr>
              <w:suppressAutoHyphens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sz w:val="18"/>
                <w:szCs w:val="24"/>
                <w:lang w:eastAsia="ar-SA"/>
              </w:rPr>
            </w:pPr>
            <w:r w:rsidRPr="00B5502B">
              <w:rPr>
                <w:rFonts w:ascii="Arial" w:eastAsia="Times New Roman" w:hAnsi="Arial" w:cs="Arial"/>
                <w:sz w:val="18"/>
                <w:szCs w:val="24"/>
                <w:lang w:eastAsia="ar-SA"/>
              </w:rPr>
              <w:t>* Umożliwiający identyfikację fragmentu analizy, do którego odnosi się uwaga; nie dotyczy w przypadku uwag ogólnych.</w:t>
            </w:r>
          </w:p>
        </w:tc>
      </w:tr>
      <w:bookmarkEnd w:id="1"/>
    </w:tbl>
    <w:p w:rsidR="00515881" w:rsidRDefault="00515881" w:rsidP="008C3AFF">
      <w:pPr>
        <w:suppressAutoHyphens/>
        <w:spacing w:after="0" w:line="240" w:lineRule="auto"/>
      </w:pPr>
    </w:p>
    <w:sectPr w:rsidR="00515881" w:rsidSect="00953DA2"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2C21" w:rsidRDefault="00A82C21" w:rsidP="00A82C21">
      <w:pPr>
        <w:spacing w:after="0" w:line="240" w:lineRule="auto"/>
      </w:pPr>
      <w:r>
        <w:separator/>
      </w:r>
    </w:p>
  </w:endnote>
  <w:end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2C21" w:rsidRDefault="00A82C21" w:rsidP="00A82C21">
      <w:pPr>
        <w:spacing w:after="0" w:line="240" w:lineRule="auto"/>
      </w:pPr>
      <w:r>
        <w:separator/>
      </w:r>
    </w:p>
  </w:footnote>
  <w:footnote w:type="continuationSeparator" w:id="0">
    <w:p w:rsidR="00A82C21" w:rsidRDefault="00A82C21" w:rsidP="00A82C21">
      <w:pPr>
        <w:spacing w:after="0" w:line="240" w:lineRule="auto"/>
      </w:pPr>
      <w:r>
        <w:continuationSeparator/>
      </w:r>
    </w:p>
  </w:footnote>
  <w:footnote w:id="1">
    <w:p w:rsidR="00A82C21" w:rsidRPr="009A3E41" w:rsidRDefault="00A82C21" w:rsidP="00A82C21">
      <w:pPr>
        <w:pStyle w:val="Tekstprzypisudolnego"/>
        <w:spacing w:before="40"/>
        <w:rPr>
          <w:rFonts w:ascii="Arial" w:hAnsi="Arial" w:cs="Arial"/>
          <w:i/>
          <w:sz w:val="16"/>
          <w:szCs w:val="16"/>
        </w:rPr>
      </w:pPr>
      <w:r w:rsidRPr="009A3E41">
        <w:rPr>
          <w:rStyle w:val="Odwoanieprzypisudolnego"/>
          <w:rFonts w:ascii="Arial" w:hAnsi="Arial" w:cs="Arial"/>
          <w:i/>
          <w:sz w:val="16"/>
          <w:szCs w:val="16"/>
        </w:rPr>
        <w:footnoteRef/>
      </w:r>
      <w:r>
        <w:rPr>
          <w:rFonts w:ascii="Arial" w:hAnsi="Arial" w:cs="Arial"/>
          <w:i/>
          <w:sz w:val="16"/>
          <w:szCs w:val="16"/>
        </w:rPr>
        <w:t xml:space="preserve"> z</w:t>
      </w:r>
      <w:r w:rsidRPr="009A3E41">
        <w:rPr>
          <w:rFonts w:ascii="Arial" w:hAnsi="Arial" w:cs="Arial"/>
          <w:i/>
          <w:sz w:val="16"/>
          <w:szCs w:val="16"/>
        </w:rPr>
        <w:t>godnie z art. 35 ust</w:t>
      </w:r>
      <w:r>
        <w:rPr>
          <w:rFonts w:ascii="Arial" w:hAnsi="Arial" w:cs="Arial"/>
          <w:i/>
          <w:sz w:val="16"/>
          <w:szCs w:val="16"/>
        </w:rPr>
        <w:t xml:space="preserve">. </w:t>
      </w:r>
      <w:r w:rsidRPr="009A3E41">
        <w:rPr>
          <w:rFonts w:ascii="Arial" w:hAnsi="Arial" w:cs="Arial"/>
          <w:i/>
          <w:sz w:val="16"/>
          <w:szCs w:val="16"/>
        </w:rPr>
        <w:t xml:space="preserve">4 ustawy z dnia 12 maja 2011 r. o refundacji leków, środków spożywczych specjalnego przeznaczenia żywieniowego oraz wyrobów medycznych </w:t>
      </w:r>
      <w:r w:rsidRPr="00230657">
        <w:rPr>
          <w:rFonts w:ascii="Arial" w:hAnsi="Arial" w:cs="Arial"/>
          <w:i/>
          <w:sz w:val="16"/>
          <w:szCs w:val="16"/>
        </w:rPr>
        <w:t>(Dz. U</w:t>
      </w:r>
      <w:r>
        <w:rPr>
          <w:rFonts w:ascii="Arial" w:hAnsi="Arial" w:cs="Arial"/>
          <w:i/>
          <w:sz w:val="16"/>
          <w:szCs w:val="16"/>
        </w:rPr>
        <w:t>. z 2011 r. Nr 122, poz. 696</w:t>
      </w:r>
      <w:r w:rsidRPr="005D0167">
        <w:rPr>
          <w:rFonts w:ascii="Arial" w:hAnsi="Arial" w:cs="Arial"/>
          <w:i/>
          <w:iCs/>
          <w:sz w:val="16"/>
          <w:szCs w:val="16"/>
        </w:rPr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z późn. zm.)</w:t>
      </w:r>
    </w:p>
  </w:footnote>
  <w:footnote w:id="2">
    <w:p w:rsidR="00A82C21" w:rsidRPr="009C4B58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zgodnie z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>art. 31s ust. 23 ustawy o świadczeniach opieki zdrowotnej finansowanych ze środków publicznych (Dz. U. z 2008, Nr 164, poz. 1027 z późn. zm.)</w:t>
      </w:r>
    </w:p>
  </w:footnote>
  <w:footnote w:id="3">
    <w:p w:rsidR="00A82C21" w:rsidRDefault="00A82C21" w:rsidP="00A82C21">
      <w:pPr>
        <w:pStyle w:val="Tekstprzypisudolnego"/>
      </w:pPr>
      <w:r w:rsidRPr="009C4B58">
        <w:rPr>
          <w:rStyle w:val="Odwoanieprzypisudolnego"/>
        </w:rPr>
        <w:footnoteRef/>
      </w:r>
      <w:r w:rsidRPr="009C4B58">
        <w:t xml:space="preserve"> </w:t>
      </w:r>
      <w:r w:rsidRPr="009C4B58">
        <w:rPr>
          <w:rFonts w:ascii="Arial" w:hAnsi="Arial" w:cs="Arial"/>
          <w:i/>
          <w:sz w:val="16"/>
          <w:szCs w:val="16"/>
        </w:rPr>
        <w:t>o której mowa w</w:t>
      </w:r>
      <w:r w:rsidRPr="009C4B58">
        <w:t xml:space="preserve"> 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art. 31s ust. </w:t>
      </w:r>
      <w:r>
        <w:rPr>
          <w:rFonts w:ascii="Arial" w:hAnsi="Arial" w:cs="Arial"/>
          <w:i/>
          <w:iCs/>
          <w:sz w:val="16"/>
          <w:szCs w:val="16"/>
        </w:rPr>
        <w:t>12</w:t>
      </w:r>
      <w:r w:rsidRPr="009C4B58">
        <w:rPr>
          <w:rFonts w:ascii="Arial" w:hAnsi="Arial" w:cs="Arial"/>
          <w:i/>
          <w:iCs/>
          <w:sz w:val="16"/>
          <w:szCs w:val="16"/>
        </w:rPr>
        <w:t xml:space="preserve"> i 23 ustawy o świadczeniach opieki zdrowotnej finansowanych ze środków publicznych (Dz. U. z 2008, Nr 164, poz. 1027 z późn. zm.)</w:t>
      </w:r>
    </w:p>
  </w:footnote>
  <w:footnote w:id="4">
    <w:p w:rsidR="00A82C21" w:rsidRPr="00645BBD" w:rsidRDefault="00A82C21" w:rsidP="00A82C21">
      <w:pPr>
        <w:pStyle w:val="Tekstprzypisudolnego"/>
        <w:rPr>
          <w:i/>
          <w:sz w:val="18"/>
          <w:szCs w:val="18"/>
        </w:rPr>
      </w:pPr>
      <w:r w:rsidRPr="00645BBD">
        <w:rPr>
          <w:rStyle w:val="Odwoanieprzypisudolnego"/>
          <w:i/>
          <w:sz w:val="18"/>
          <w:szCs w:val="18"/>
        </w:rPr>
        <w:footnoteRef/>
      </w:r>
      <w:r>
        <w:rPr>
          <w:i/>
          <w:sz w:val="18"/>
          <w:szCs w:val="18"/>
        </w:rPr>
        <w:t xml:space="preserve"> z</w:t>
      </w:r>
      <w:r w:rsidRPr="00645BBD">
        <w:rPr>
          <w:i/>
          <w:sz w:val="18"/>
          <w:szCs w:val="18"/>
        </w:rPr>
        <w:t xml:space="preserve">aznaczyć tylko 1 pole </w:t>
      </w:r>
    </w:p>
  </w:footnote>
  <w:footnote w:id="5">
    <w:p w:rsidR="00A82C21" w:rsidRPr="0037082E" w:rsidRDefault="00A82C21" w:rsidP="00A82C21">
      <w:pPr>
        <w:pStyle w:val="Tekstprzypisudolnego"/>
        <w:rPr>
          <w:i/>
          <w:sz w:val="18"/>
          <w:szCs w:val="18"/>
        </w:rPr>
      </w:pPr>
      <w:r w:rsidRPr="0037082E">
        <w:rPr>
          <w:rStyle w:val="Odwoanieprzypisudolnego"/>
          <w:i/>
          <w:sz w:val="18"/>
          <w:szCs w:val="18"/>
        </w:rPr>
        <w:footnoteRef/>
      </w:r>
      <w:r w:rsidRPr="0037082E"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>n</w:t>
      </w:r>
      <w:r w:rsidRPr="0037082E">
        <w:rPr>
          <w:i/>
          <w:sz w:val="18"/>
          <w:szCs w:val="18"/>
        </w:rPr>
        <w:t>iepotrzebne skreślić</w:t>
      </w:r>
    </w:p>
  </w:footnote>
  <w:footnote w:id="6">
    <w:p w:rsidR="00A82C21" w:rsidRDefault="00A82C21" w:rsidP="00A82C21">
      <w:pPr>
        <w:pStyle w:val="Tekstprzypisudolnego"/>
      </w:pPr>
      <w:r>
        <w:rPr>
          <w:rStyle w:val="Odwoanieprzypisudolnego"/>
        </w:rPr>
        <w:footnoteRef/>
      </w:r>
      <w:r>
        <w:t xml:space="preserve"> analizy, o których mowa w art. 25 pkt 14) lit. c oraz art. 26 pkt 2) lit. h oraz i u</w:t>
      </w:r>
      <w:r w:rsidRPr="00F76AE1">
        <w:t>stawy z dnia 12 maja 2011 r. o refundacji leków, środków spożywczych specjalnego przeznaczenia żywieniowego oraz wyrobów medycznych (Dz. U. z 2011 r. Nr 122, poz. 696 z późn. zm.)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E3F1E"/>
    <w:multiLevelType w:val="hybridMultilevel"/>
    <w:tmpl w:val="2D4AF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876181"/>
    <w:multiLevelType w:val="hybridMultilevel"/>
    <w:tmpl w:val="AC5CE462"/>
    <w:lvl w:ilvl="0" w:tplc="0415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EA0C52F8">
      <w:start w:val="1"/>
      <w:numFmt w:val="lowerLetter"/>
      <w:lvlText w:val="%2."/>
      <w:lvlJc w:val="left"/>
      <w:pPr>
        <w:ind w:left="2160" w:hanging="360"/>
      </w:pPr>
      <w:rPr>
        <w:rFonts w:ascii="Calibri" w:hAnsi="Calibri" w:hint="default"/>
        <w:b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D3D5B50"/>
    <w:multiLevelType w:val="hybridMultilevel"/>
    <w:tmpl w:val="9626A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2C21"/>
    <w:rsid w:val="001046AB"/>
    <w:rsid w:val="001E6A9D"/>
    <w:rsid w:val="00224BF1"/>
    <w:rsid w:val="00242537"/>
    <w:rsid w:val="00280088"/>
    <w:rsid w:val="002B1939"/>
    <w:rsid w:val="004A7B11"/>
    <w:rsid w:val="00515881"/>
    <w:rsid w:val="006418B6"/>
    <w:rsid w:val="006748C8"/>
    <w:rsid w:val="007548E4"/>
    <w:rsid w:val="007B3012"/>
    <w:rsid w:val="00875EB5"/>
    <w:rsid w:val="008C3AFF"/>
    <w:rsid w:val="00952F88"/>
    <w:rsid w:val="00953DA2"/>
    <w:rsid w:val="00976816"/>
    <w:rsid w:val="00A82C21"/>
    <w:rsid w:val="00AD501D"/>
    <w:rsid w:val="00B0652A"/>
    <w:rsid w:val="00C32ACB"/>
    <w:rsid w:val="00C7010D"/>
    <w:rsid w:val="00DB395D"/>
    <w:rsid w:val="00DB501E"/>
    <w:rsid w:val="00EF34A7"/>
    <w:rsid w:val="00F10638"/>
    <w:rsid w:val="00F70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  <w:style w:type="paragraph" w:styleId="Akapitzlist">
    <w:name w:val="List Paragraph"/>
    <w:basedOn w:val="Normalny"/>
    <w:uiPriority w:val="34"/>
    <w:qFormat/>
    <w:rsid w:val="007548E4"/>
    <w:pPr>
      <w:spacing w:after="0" w:line="240" w:lineRule="auto"/>
      <w:ind w:left="720"/>
    </w:pPr>
    <w:rPr>
      <w:rFonts w:ascii="Calibri" w:hAnsi="Calibri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82C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82C2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82C21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82C21"/>
    <w:rPr>
      <w:vertAlign w:val="superscript"/>
    </w:rPr>
  </w:style>
  <w:style w:type="character" w:customStyle="1" w:styleId="txt-new">
    <w:name w:val="txt-new"/>
    <w:basedOn w:val="Domylnaczcionkaakapitu"/>
    <w:rsid w:val="00A82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9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wmf"/><Relationship Id="rId18" Type="http://schemas.openxmlformats.org/officeDocument/2006/relationships/control" Target="activeX/activeX3.xml"/><Relationship Id="rId26" Type="http://schemas.openxmlformats.org/officeDocument/2006/relationships/control" Target="activeX/activeX7.xml"/><Relationship Id="rId3" Type="http://schemas.openxmlformats.org/officeDocument/2006/relationships/customXml" Target="../customXml/item3.xml"/><Relationship Id="rId21" Type="http://schemas.openxmlformats.org/officeDocument/2006/relationships/image" Target="media/image7.wmf"/><Relationship Id="rId7" Type="http://schemas.openxmlformats.org/officeDocument/2006/relationships/settings" Target="settings.xml"/><Relationship Id="rId12" Type="http://schemas.openxmlformats.org/officeDocument/2006/relationships/control" Target="activeX/activeX1.xml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2" Type="http://schemas.openxmlformats.org/officeDocument/2006/relationships/customXml" Target="../customXml/item2.xml"/><Relationship Id="rId16" Type="http://schemas.openxmlformats.org/officeDocument/2006/relationships/control" Target="activeX/activeX2.xml"/><Relationship Id="rId20" Type="http://schemas.openxmlformats.org/officeDocument/2006/relationships/control" Target="activeX/activeX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wmf"/><Relationship Id="rId24" Type="http://schemas.openxmlformats.org/officeDocument/2006/relationships/control" Target="activeX/activeX6.xml"/><Relationship Id="rId5" Type="http://schemas.openxmlformats.org/officeDocument/2006/relationships/styles" Target="style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control" Target="activeX/activeX8.xml"/><Relationship Id="rId10" Type="http://schemas.openxmlformats.org/officeDocument/2006/relationships/endnotes" Target="endnotes.xml"/><Relationship Id="rId19" Type="http://schemas.openxmlformats.org/officeDocument/2006/relationships/image" Target="media/image6.wmf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3.wmf"/><Relationship Id="rId22" Type="http://schemas.openxmlformats.org/officeDocument/2006/relationships/control" Target="activeX/activeX5.xml"/><Relationship Id="rId27" Type="http://schemas.openxmlformats.org/officeDocument/2006/relationships/image" Target="media/image10.wmf"/><Relationship Id="rId30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5D88A38B304495586F300398A93E" ma:contentTypeVersion="0" ma:contentTypeDescription="Utwórz nowy dokument." ma:contentTypeScope="" ma:versionID="26711a92c46700881772b6fc9e756948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D928DE36-80A5-418C-AA83-9C9AE9F3E7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A940B667-5F7B-4FDB-A3BA-2DC46A750F5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F3D79B9-D4BF-4A7C-8C04-5556759F8F6D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2006/documentManagement/types"/>
    <ds:schemaRef ds:uri="http://purl.org/dc/terms/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1027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Jakub_ Borowy</dc:creator>
  <cp:lastModifiedBy>Piotr Witczak</cp:lastModifiedBy>
  <cp:revision>23</cp:revision>
  <dcterms:created xsi:type="dcterms:W3CDTF">2015-01-08T11:35:00Z</dcterms:created>
  <dcterms:modified xsi:type="dcterms:W3CDTF">2015-11-05T13:26:00Z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0x0101004B3E5D88A38B304495586F300398A93E</vt:lpwstr>
  </property>
</Properties>
</file>